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18.000000000000043" w:firstLine="0"/>
        <w:contextualSpacing w:val="0"/>
      </w:pPr>
      <w:r w:rsidDel="00000000" w:rsidR="00000000" w:rsidRPr="00000000">
        <w:rPr>
          <w:rtl w:val="0"/>
        </w:rPr>
      </w:r>
    </w:p>
    <w:p w:rsidR="00000000" w:rsidDel="00000000" w:rsidP="00000000" w:rsidRDefault="00000000" w:rsidRPr="00000000">
      <w:pPr>
        <w:ind w:left="18.000000000000043"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alibri" w:cs="Calibri" w:eastAsia="Calibri" w:hAnsi="Calibri"/>
          <w:b w:val="1"/>
          <w:sz w:val="20"/>
          <w:szCs w:val="20"/>
          <w:rtl w:val="0"/>
        </w:rPr>
        <w:t xml:space="preserve">Dear Parent / Guardian,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Thank you for your interest in EOYDC’s Summer Cultural Enrichment Program. As with every summer, this year’s Summer Program promises to be fun, educational and exciting! We have a full schedule lined up that includes art, technology, math, and literacy, field trips and more.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We are also excited to share that this summer marks the 20th anniversary of the Summer Cultural Enrichment Program! We have grown tremendously over the past two decades and are proud to have developed generations of young leaders through this program.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If you have participated in the Summer Program in the past, please make note of a couple important changes below: </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We have shifted the participant age range to serve children ages 5-12</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While the Summer Program costs approximately $1600 per child over the course of the six weeks, we work hard to provide a high quality program at a low cost to our families. In addition to the non-refundable $80 registration fee, there will be a program fee based on household income as noted below. </w:t>
      </w:r>
    </w:p>
    <w:p w:rsidR="00000000" w:rsidDel="00000000" w:rsidP="00000000" w:rsidRDefault="00000000" w:rsidRPr="00000000">
      <w:pPr>
        <w:numPr>
          <w:ilvl w:val="1"/>
          <w:numId w:val="1"/>
        </w:numPr>
        <w:spacing w:after="0" w:before="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Low income (within 200% of Federal Poverty Limit) = Program fee waived</w:t>
      </w:r>
    </w:p>
    <w:p w:rsidR="00000000" w:rsidDel="00000000" w:rsidP="00000000" w:rsidRDefault="00000000" w:rsidRPr="00000000">
      <w:pPr>
        <w:numPr>
          <w:ilvl w:val="1"/>
          <w:numId w:val="1"/>
        </w:numPr>
        <w:spacing w:after="0" w:before="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than 200% above Federal Poverty Limit, but less than Alameda County median = $160</w:t>
      </w:r>
    </w:p>
    <w:p w:rsidR="00000000" w:rsidDel="00000000" w:rsidP="00000000" w:rsidRDefault="00000000" w:rsidRPr="00000000">
      <w:pPr>
        <w:numPr>
          <w:ilvl w:val="1"/>
          <w:numId w:val="1"/>
        </w:numPr>
        <w:spacing w:after="0" w:before="0" w:lineRule="auto"/>
        <w:ind w:left="144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Above Alameda County median income = $400</w:t>
      </w:r>
    </w:p>
    <w:p w:rsidR="00000000" w:rsidDel="00000000" w:rsidP="00000000" w:rsidRDefault="00000000" w:rsidRPr="00000000">
      <w:pPr>
        <w:numPr>
          <w:ilvl w:val="0"/>
          <w:numId w:val="1"/>
        </w:numPr>
        <w:spacing w:after="0" w:before="0" w:lineRule="auto"/>
        <w:ind w:left="720" w:hanging="360"/>
        <w:contextualSpacing w:val="1"/>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 ensure we are fulfilling our organization’s mission, 70% of spaces will be reserved for low income families. Otherwise, spaces are available on a first come, first served basis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In order to receive a reduced program fee rate, income verification must be provided. Acceptable forms of income verification include: most recent tax return, verification of unemployment benefits, verification of SSI, or public assistance verification. </w:t>
      </w:r>
      <w:r w:rsidDel="00000000" w:rsidR="00000000" w:rsidRPr="00000000">
        <w:rPr>
          <w:rFonts w:ascii="Calibri" w:cs="Calibri" w:eastAsia="Calibri" w:hAnsi="Calibri"/>
          <w:b w:val="1"/>
          <w:sz w:val="20"/>
          <w:szCs w:val="20"/>
          <w:rtl w:val="0"/>
        </w:rPr>
        <w:t xml:space="preserve">If you do not provide valid proof of income, then you will receive the program rate of $400 per child.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All applicants must attend a </w:t>
      </w:r>
      <w:r w:rsidDel="00000000" w:rsidR="00000000" w:rsidRPr="00000000">
        <w:rPr>
          <w:rFonts w:ascii="Calibri" w:cs="Calibri" w:eastAsia="Calibri" w:hAnsi="Calibri"/>
          <w:b w:val="1"/>
          <w:sz w:val="20"/>
          <w:szCs w:val="20"/>
          <w:rtl w:val="0"/>
        </w:rPr>
        <w:t xml:space="preserve">MANDATORY</w:t>
      </w:r>
      <w:r w:rsidDel="00000000" w:rsidR="00000000" w:rsidRPr="00000000">
        <w:rPr>
          <w:rFonts w:ascii="Calibri" w:cs="Calibri" w:eastAsia="Calibri" w:hAnsi="Calibri"/>
          <w:sz w:val="20"/>
          <w:szCs w:val="20"/>
          <w:rtl w:val="0"/>
        </w:rPr>
        <w:t xml:space="preserve"> meeting before the start of the Summer Program. For your convenience, there are three dates. If these dates change, we will contact you using the information provided on this application. Please make arrangements to attend </w:t>
      </w:r>
      <w:r w:rsidDel="00000000" w:rsidR="00000000" w:rsidRPr="00000000">
        <w:rPr>
          <w:rFonts w:ascii="Calibri" w:cs="Calibri" w:eastAsia="Calibri" w:hAnsi="Calibri"/>
          <w:b w:val="1"/>
          <w:sz w:val="20"/>
          <w:szCs w:val="20"/>
          <w:rtl w:val="0"/>
        </w:rPr>
        <w:t xml:space="preserve">one</w:t>
      </w:r>
      <w:r w:rsidDel="00000000" w:rsidR="00000000" w:rsidRPr="00000000">
        <w:rPr>
          <w:rFonts w:ascii="Calibri" w:cs="Calibri" w:eastAsia="Calibri" w:hAnsi="Calibri"/>
          <w:sz w:val="20"/>
          <w:szCs w:val="20"/>
          <w:rtl w:val="0"/>
        </w:rPr>
        <w:t xml:space="preserve"> of these meetings, as </w:t>
      </w:r>
      <w:r w:rsidDel="00000000" w:rsidR="00000000" w:rsidRPr="00000000">
        <w:rPr>
          <w:rFonts w:ascii="Calibri" w:cs="Calibri" w:eastAsia="Calibri" w:hAnsi="Calibri"/>
          <w:b w:val="1"/>
          <w:sz w:val="20"/>
          <w:szCs w:val="20"/>
          <w:rtl w:val="0"/>
        </w:rPr>
        <w:t xml:space="preserve">children who have not had a parent or guardian attend a meeting will not be accepted for enrollment.</w:t>
      </w:r>
    </w:p>
    <w:tbl>
      <w:tblPr>
        <w:tblStyle w:val="Table1"/>
        <w:bidi w:val="0"/>
        <w:tblW w:w="6840.0" w:type="dxa"/>
        <w:jc w:val="left"/>
        <w:tblInd w:w="144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450"/>
        <w:gridCol w:w="3390"/>
        <w:tblGridChange w:id="0">
          <w:tblGrid>
            <w:gridCol w:w="3450"/>
            <w:gridCol w:w="339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NEW parents/guardians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June 4  10:30-Noon</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June 7 5-6:30pm </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June 9 5-6:30pm</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RETURNING parents/guardians</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June 4  12:30-1:30pm</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June 7 6:30-7:30pm</w:t>
            </w:r>
          </w:p>
          <w:p w:rsidR="00000000" w:rsidDel="00000000" w:rsidP="00000000" w:rsidRDefault="00000000" w:rsidRPr="00000000">
            <w:pPr>
              <w:widowControl w:val="0"/>
              <w:contextualSpacing w:val="0"/>
            </w:pPr>
            <w:r w:rsidDel="00000000" w:rsidR="00000000" w:rsidRPr="00000000">
              <w:rPr>
                <w:rFonts w:ascii="Calibri" w:cs="Calibri" w:eastAsia="Calibri" w:hAnsi="Calibri"/>
                <w:sz w:val="20"/>
                <w:szCs w:val="20"/>
                <w:rtl w:val="0"/>
              </w:rPr>
              <w:t xml:space="preserve">June 9 6:30-7:30pm</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highlight w:val="white"/>
          <w:rtl w:val="0"/>
        </w:rPr>
        <w:t xml:space="preserve">At this meeting you will learn about how the program works, important dates, and program policies. In the meantime, please refer to the SCEP “Frequently Asked Questions” document for more information. We also encourage you to reach out to our staff with any questions or concerns you may have in advance.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color w:val="000000"/>
          <w:sz w:val="20"/>
          <w:szCs w:val="20"/>
          <w:highlight w:val="white"/>
          <w:rtl w:val="0"/>
        </w:rPr>
        <w:t xml:space="preserve">Thank you for your interest and we hope to see you this summer!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Sincerely,</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0" behindDoc="0" distB="0" distT="0" distL="0" distR="0" hidden="0" layoutInCell="0" locked="0" relativeHeight="0" simplePos="0">
            <wp:simplePos x="0" y="0"/>
            <wp:positionH relativeFrom="margin">
              <wp:posOffset>38100</wp:posOffset>
            </wp:positionH>
            <wp:positionV relativeFrom="paragraph">
              <wp:posOffset>38100</wp:posOffset>
            </wp:positionV>
            <wp:extent cx="1152716" cy="419100"/>
            <wp:effectExtent b="0" l="0" r="0" t="0"/>
            <wp:wrapSquare wrapText="bothSides" distB="0" distT="0" distL="0" distR="0"/>
            <wp:docPr id="3" name="image06.png"/>
            <a:graphic>
              <a:graphicData uri="http://schemas.openxmlformats.org/drawingml/2006/picture">
                <pic:pic>
                  <pic:nvPicPr>
                    <pic:cNvPr id="0" name="image06.png"/>
                    <pic:cNvPicPr preferRelativeResize="0"/>
                  </pic:nvPicPr>
                  <pic:blipFill>
                    <a:blip r:embed="rId5"/>
                    <a:srcRect b="0" l="0" r="0" t="0"/>
                    <a:stretch>
                      <a:fillRect/>
                    </a:stretch>
                  </pic:blipFill>
                  <pic:spPr>
                    <a:xfrm>
                      <a:off x="0" y="0"/>
                      <a:ext cx="1152716" cy="419100"/>
                    </a:xfrm>
                    <a:prstGeom prst="rect"/>
                    <a:ln/>
                  </pic:spPr>
                </pic:pic>
              </a:graphicData>
            </a:graphic>
          </wp:anchor>
        </w:draw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Regina Jackson</w:t>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President &amp; CEO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8"/>
          <w:szCs w:val="28"/>
          <w:rtl w:val="0"/>
        </w:rPr>
        <w:t xml:space="preserve">Summer Cultural Enrichment Program – Registration Form </w:t>
      </w:r>
    </w:p>
    <w:p w:rsidR="00000000" w:rsidDel="00000000" w:rsidP="00000000" w:rsidRDefault="00000000" w:rsidRPr="00000000">
      <w:pPr>
        <w:contextualSpacing w:val="0"/>
        <w:jc w:val="center"/>
      </w:pPr>
      <w:r w:rsidDel="00000000" w:rsidR="00000000" w:rsidRPr="00000000">
        <w:rPr>
          <w:rFonts w:ascii="Calibri" w:cs="Calibri" w:eastAsia="Calibri" w:hAnsi="Calibri"/>
          <w:b w:val="1"/>
          <w:rtl w:val="0"/>
        </w:rPr>
        <w:t xml:space="preserve">June 27-August 5, 2016</w:t>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0"/>
          <w:szCs w:val="20"/>
          <w:rtl w:val="0"/>
        </w:rPr>
        <w:t xml:space="preserve">*NOTE TO PREVIOUS PARTICIPANTS: Applications for previous participants are subject to review.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i w:val="1"/>
          <w:sz w:val="20"/>
          <w:szCs w:val="20"/>
          <w:rtl w:val="0"/>
        </w:rPr>
        <w:t xml:space="preserve"> Acceptance into the Summer Program is based upon prior conduct and behavior.</w:t>
      </w: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tl w:val="0"/>
        </w:rPr>
      </w:r>
    </w:p>
    <w:p w:rsidR="00000000" w:rsidDel="00000000" w:rsidP="00000000" w:rsidRDefault="00000000" w:rsidRPr="00000000">
      <w:pPr>
        <w:spacing w:after="0" w:before="0" w:lineRule="auto"/>
        <w:contextualSpacing w:val="0"/>
      </w:pPr>
      <w:r w:rsidDel="00000000" w:rsidR="00000000" w:rsidRPr="00000000">
        <w:rPr>
          <w:rFonts w:ascii="Calibri" w:cs="Calibri" w:eastAsia="Calibri" w:hAnsi="Calibri"/>
          <w:rtl w:val="0"/>
        </w:rPr>
        <w:t xml:space="preserve">In addition to this SCEP application, you must complete a general EOYDC participant form for your child. If you have filled out a general EOYDC participant form in the past, but have not renewed since the start of the 2015-2016 school year, you will need to fill out a new form to make sure that all information is up to date.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sz w:val="22"/>
          <w:szCs w:val="22"/>
          <w:rtl w:val="0"/>
        </w:rPr>
        <w:t xml:space="preserve">PLEASE PRINT CLEARLY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DATE SUBMITTED: 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CHILD’S FULL NAME 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ADDRESS: 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CITY: _____________________________________________________ ZIP: 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HOME PHONE: ______________________________EMERGENCY PHONE: 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DATE OF BIRTH: _________________________________________ AGE: 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SCHOOL DISTRICT__________________________________________________________________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SCHOOL ATTENDING_________________________________________________ CURRENT GRADE 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MALE: ________</w:t>
        <w:tab/>
        <w:t xml:space="preserve">FEMALE: 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RACE/ETHNICITY: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AFRICAN AMERICAN __________</w:t>
        <w:tab/>
        <w:t xml:space="preserve">LATINO/A __________</w:t>
        <w:tab/>
        <w:t xml:space="preserve">     ASIAN 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NATIVE AMERICAN __________</w:t>
        <w:tab/>
        <w:t xml:space="preserve">WHITE __________</w:t>
        <w:tab/>
        <w:t xml:space="preserve">OTHER 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Are there any special considerations our staff should be aware of to better serve you, such as a Medical Condition?  Yes _____ No _____  </w:t>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(If yes, please explain) 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PARENT / GUARDIAN PRINT NAME: 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1"/>
          <w:szCs w:val="21"/>
          <w:rtl w:val="0"/>
        </w:rPr>
        <w:t xml:space="preserve">SIGNATURE: 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In addition to the non-refundable $80 registration fee, program fees must be received in full prior to the start of the Summer Program. Program fees are based on household size and income. Please circle the number of people in your household along with your monthly income range on the chart below.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0" distR="0">
            <wp:extent cx="6601696" cy="1022946"/>
            <wp:effectExtent b="0" l="0" r="0" t="0"/>
            <wp:docPr id="5" name="image08.png"/>
            <a:graphic>
              <a:graphicData uri="http://schemas.openxmlformats.org/drawingml/2006/picture">
                <pic:pic>
                  <pic:nvPicPr>
                    <pic:cNvPr id="0" name="image08.png"/>
                    <pic:cNvPicPr preferRelativeResize="0"/>
                  </pic:nvPicPr>
                  <pic:blipFill>
                    <a:blip r:embed="rId6"/>
                    <a:srcRect b="0" l="0" r="0" t="0"/>
                    <a:stretch>
                      <a:fillRect/>
                    </a:stretch>
                  </pic:blipFill>
                  <pic:spPr>
                    <a:xfrm>
                      <a:off x="0" y="0"/>
                      <a:ext cx="6601696" cy="1022946"/>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Are there any additional financial hardships that you wish to be considered?  </w:t>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Yes _____ No _____  </w:t>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(If yes, please explain) 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color w:val="ff0000"/>
          <w:sz w:val="21"/>
          <w:szCs w:val="21"/>
          <w:rtl w:val="0"/>
        </w:rPr>
        <w:t xml:space="preserve">PLEASE DO NOT MARK BELOW THE LINE – ADMINISTRATION ONLY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-228599</wp:posOffset>
                </wp:positionH>
                <wp:positionV relativeFrom="paragraph">
                  <wp:posOffset>63500</wp:posOffset>
                </wp:positionV>
                <wp:extent cx="7010400" cy="12700"/>
                <wp:effectExtent b="0" l="0" r="0" t="0"/>
                <wp:wrapNone/>
                <wp:docPr id="6" name=""/>
                <a:graphic>
                  <a:graphicData uri="http://schemas.microsoft.com/office/word/2010/wordprocessingShape">
                    <wps:wsp>
                      <wps:cNvCnPr/>
                      <wps:spPr>
                        <a:xfrm>
                          <a:off x="1840800" y="3780000"/>
                          <a:ext cx="7010400" cy="0"/>
                        </a:xfrm>
                        <a:prstGeom prst="straightConnector1">
                          <a:avLst/>
                        </a:prstGeom>
                        <a:noFill/>
                        <a:ln cap="flat" cmpd="sng" w="9525">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-228599</wp:posOffset>
                </wp:positionH>
                <wp:positionV relativeFrom="paragraph">
                  <wp:posOffset>63500</wp:posOffset>
                </wp:positionV>
                <wp:extent cx="7010400" cy="12700"/>
                <wp:effectExtent b="0" l="0" r="0" t="0"/>
                <wp:wrapNone/>
                <wp:docPr id="6"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7010400" cy="127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New Participant:  _____ Previous Participant 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Application Accepted?  Yes ______ No ______</w:t>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(If no, please explain) 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1"/>
          <w:szCs w:val="21"/>
          <w:rtl w:val="0"/>
        </w:rPr>
        <w:t xml:space="preserve">______________________________________________________________________________________________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HOUSEHOLD INCOME CATEGORY: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Within 200% FPL _____</w:t>
        <w:tab/>
        <w:tab/>
        <w:t xml:space="preserve">201% FPL - &gt;Alameda County Median _____</w:t>
        <w:tab/>
        <w:t xml:space="preserve">+Alameda County Median 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0"/>
          <w:szCs w:val="20"/>
          <w:rtl w:val="0"/>
        </w:rPr>
        <w:t xml:space="preserve">PAYMENT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$80 Registration Fee + $________ Program Fee - $__________ hardship waiver = $___________ </w:t>
      </w:r>
      <w:r w:rsidDel="00000000" w:rsidR="00000000" w:rsidRPr="00000000">
        <w:rPr>
          <w:rFonts w:ascii="Calibri" w:cs="Calibri" w:eastAsia="Calibri" w:hAnsi="Calibri"/>
          <w:b w:val="1"/>
          <w:sz w:val="20"/>
          <w:szCs w:val="20"/>
          <w:rtl w:val="0"/>
        </w:rPr>
        <w:t xml:space="preserve">Total Payment  </w:t>
      </w:r>
    </w:p>
    <w:tbl>
      <w:tblPr>
        <w:tblStyle w:val="Table2"/>
        <w:bidi w:val="0"/>
        <w:tblW w:w="971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8"/>
        <w:gridCol w:w="2322"/>
        <w:gridCol w:w="2534"/>
        <w:gridCol w:w="2318"/>
        <w:tblGridChange w:id="0">
          <w:tblGrid>
            <w:gridCol w:w="2538"/>
            <w:gridCol w:w="2322"/>
            <w:gridCol w:w="2534"/>
            <w:gridCol w:w="2318"/>
          </w:tblGrid>
        </w:tblGridChange>
      </w:tblGrid>
      <w:tr>
        <w:trPr>
          <w:trHeight w:val="28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Check amount received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 Received</w:t>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Cash amount received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 Received</w:t>
            </w:r>
          </w:p>
        </w:tc>
        <w:tc>
          <w:tcPr/>
          <w:p w:rsidR="00000000" w:rsidDel="00000000" w:rsidP="00000000" w:rsidRDefault="00000000" w:rsidRPr="00000000">
            <w:pPr>
              <w:contextualSpacing w:val="0"/>
            </w:pPr>
            <w:r w:rsidDel="00000000" w:rsidR="00000000" w:rsidRPr="00000000">
              <w:rPr>
                <w:rtl w:val="0"/>
              </w:rPr>
            </w:r>
          </w:p>
        </w:tc>
      </w:tr>
      <w:tr>
        <w:trPr>
          <w:trHeight w:val="280" w:hRule="atLeast"/>
        </w:trPr>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On-line payment received</w:t>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Date Received</w:t>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Additional Notes:_____________________________________________________________________________________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___________________________________________________________________________________________________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Application Accepted By (Print Name):_________________________________________________Date:_____________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sz w:val="20"/>
          <w:szCs w:val="20"/>
          <w:rtl w:val="0"/>
        </w:rPr>
        <w:t xml:space="preserve">Signature:_____________________________________________________</w:t>
      </w:r>
      <w:r w:rsidDel="00000000" w:rsidR="00000000" w:rsidRPr="00000000">
        <w:rPr>
          <w:rtl w:val="0"/>
        </w:rPr>
      </w:r>
    </w:p>
    <w:sectPr>
      <w:headerReference r:id="rId8" w:type="default"/>
      <w:headerReference r:id="rId9" w:type="first"/>
      <w:footerReference r:id="rId10" w:type="default"/>
      <w:pgSz w:h="15840" w:w="12240"/>
      <w:pgMar w:bottom="720" w:top="720" w:left="907.2" w:right="633.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720" w:before="0" w:line="240" w:lineRule="auto"/>
      <w:contextualSpacing w:val="0"/>
      <w:jc w:val="center"/>
    </w:pPr>
    <w:r w:rsidDel="00000000" w:rsidR="00000000" w:rsidRPr="00000000">
      <w:rPr>
        <w:rFonts w:ascii="Times New Roman" w:cs="Times New Roman" w:eastAsia="Times New Roman" w:hAnsi="Times New Roman"/>
        <w:b w:val="1"/>
        <w:color w:val="ff0000"/>
        <w:sz w:val="24"/>
        <w:szCs w:val="24"/>
        <w:rtl w:val="0"/>
      </w:rPr>
      <w:t xml:space="preserve">CONFIDENTIAL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drawing>
        <wp:inline distB="114300" distT="114300" distL="114300" distR="114300">
          <wp:extent cx="2328285" cy="1052513"/>
          <wp:effectExtent b="0" l="0" r="0" t="0"/>
          <wp:docPr descr="2016 SCEP logo.jpg" id="4" name="image07.jpg"/>
          <a:graphic>
            <a:graphicData uri="http://schemas.openxmlformats.org/drawingml/2006/picture">
              <pic:pic>
                <pic:nvPicPr>
                  <pic:cNvPr descr="2016 SCEP logo.jpg" id="0" name="image07.jpg"/>
                  <pic:cNvPicPr preferRelativeResize="0"/>
                </pic:nvPicPr>
                <pic:blipFill>
                  <a:blip r:embed="rId1"/>
                  <a:srcRect b="17500" l="4013" r="0" t="16500"/>
                  <a:stretch>
                    <a:fillRect/>
                  </a:stretch>
                </pic:blipFill>
                <pic:spPr>
                  <a:xfrm>
                    <a:off x="0" y="0"/>
                    <a:ext cx="2328285" cy="1052513"/>
                  </a:xfrm>
                  <a:prstGeom prst="rect"/>
                  <a:ln/>
                </pic:spPr>
              </pic:pic>
            </a:graphicData>
          </a:graphic>
        </wp:inline>
      </w:drawing>
    </w:r>
    <w:r w:rsidDel="00000000" w:rsidR="00000000" w:rsidRPr="00000000">
      <w:rPr>
        <w:rtl w:val="0"/>
      </w:rPr>
      <w:t xml:space="preserve">                                                                   </w:t>
    </w:r>
    <w:r w:rsidDel="00000000" w:rsidR="00000000" w:rsidRPr="00000000">
      <w:drawing>
        <wp:anchor allowOverlap="0" behindDoc="0" distB="114300" distT="114300" distL="114300" distR="114300" hidden="0" layoutInCell="0" locked="0" relativeHeight="0" simplePos="0">
          <wp:simplePos x="0" y="0"/>
          <wp:positionH relativeFrom="margin">
            <wp:posOffset>4914873</wp:posOffset>
          </wp:positionH>
          <wp:positionV relativeFrom="paragraph">
            <wp:posOffset>66675</wp:posOffset>
          </wp:positionV>
          <wp:extent cx="1438465" cy="796554"/>
          <wp:effectExtent b="0" l="0" r="0" t="0"/>
          <wp:wrapSquare wrapText="bothSides" distB="114300" distT="114300" distL="114300" distR="114300"/>
          <wp:docPr descr="EOYDC logo .png" id="1" name="image04.png"/>
          <a:graphic>
            <a:graphicData uri="http://schemas.openxmlformats.org/drawingml/2006/picture">
              <pic:pic>
                <pic:nvPicPr>
                  <pic:cNvPr descr="EOYDC logo .png" id="0" name="image04.png"/>
                  <pic:cNvPicPr preferRelativeResize="0"/>
                </pic:nvPicPr>
                <pic:blipFill>
                  <a:blip r:embed="rId2"/>
                  <a:srcRect b="0" l="0" r="0" t="0"/>
                  <a:stretch>
                    <a:fillRect/>
                  </a:stretch>
                </pic:blipFill>
                <pic:spPr>
                  <a:xfrm>
                    <a:off x="0" y="0"/>
                    <a:ext cx="1438465" cy="7965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right="-701.9999999999993"/>
      <w:contextualSpacing w:val="0"/>
    </w:pPr>
    <w:r w:rsidDel="00000000" w:rsidR="00000000" w:rsidRPr="00000000">
      <w:rPr>
        <w:rtl w:val="0"/>
      </w:rPr>
    </w:r>
    <w:r w:rsidDel="00000000" w:rsidR="00000000" w:rsidRPr="00000000">
      <w:drawing>
        <wp:anchor allowOverlap="0" behindDoc="0" distB="57150" distT="57150" distL="57150" distR="57150" hidden="0" layoutInCell="0" locked="0" relativeHeight="0" simplePos="0">
          <wp:simplePos x="0" y="0"/>
          <wp:positionH relativeFrom="margin">
            <wp:posOffset>-133349</wp:posOffset>
          </wp:positionH>
          <wp:positionV relativeFrom="paragraph">
            <wp:posOffset>-9524</wp:posOffset>
          </wp:positionV>
          <wp:extent cx="3843338" cy="1758508"/>
          <wp:effectExtent b="0" l="0" r="0" t="0"/>
          <wp:wrapSquare wrapText="bothSides" distB="57150" distT="57150" distL="57150" distR="57150"/>
          <wp:docPr descr="2016 SCEP logo.jpg" id="2" name="image05.jpg"/>
          <a:graphic>
            <a:graphicData uri="http://schemas.openxmlformats.org/drawingml/2006/picture">
              <pic:pic>
                <pic:nvPicPr>
                  <pic:cNvPr descr="2016 SCEP logo.jpg" id="0" name="image05.jpg"/>
                  <pic:cNvPicPr preferRelativeResize="0"/>
                </pic:nvPicPr>
                <pic:blipFill>
                  <a:blip r:embed="rId1"/>
                  <a:srcRect b="17500" l="4013" r="0" t="16500"/>
                  <a:stretch>
                    <a:fillRect/>
                  </a:stretch>
                </pic:blipFill>
                <pic:spPr>
                  <a:xfrm>
                    <a:off x="0" y="0"/>
                    <a:ext cx="3843338" cy="1758508"/>
                  </a:xfrm>
                  <a:prstGeom prst="rect"/>
                  <a:ln/>
                </pic:spPr>
              </pic:pic>
            </a:graphicData>
          </a:graphic>
        </wp:anchor>
      </w:drawing>
    </w:r>
  </w:p>
  <w:p w:rsidR="00000000" w:rsidDel="00000000" w:rsidP="00000000" w:rsidRDefault="00000000" w:rsidRPr="00000000">
    <w:pPr>
      <w:ind w:right="-701.9999999999993"/>
      <w:contextualSpacing w:val="0"/>
    </w:pPr>
    <w:r w:rsidDel="00000000" w:rsidR="00000000" w:rsidRPr="00000000">
      <w:rPr>
        <w:rtl w:val="0"/>
      </w:rPr>
    </w:r>
  </w:p>
  <w:p w:rsidR="00000000" w:rsidDel="00000000" w:rsidP="00000000" w:rsidRDefault="00000000" w:rsidRPr="00000000">
    <w:pPr>
      <w:ind w:right="-701.9999999999993"/>
      <w:contextualSpacing w:val="0"/>
    </w:pPr>
    <w:r w:rsidDel="00000000" w:rsidR="00000000" w:rsidRPr="00000000">
      <w:rPr>
        <w:rFonts w:ascii="Calibri" w:cs="Calibri" w:eastAsia="Calibri" w:hAnsi="Calibri"/>
        <w:b w:val="1"/>
        <w:rtl w:val="0"/>
      </w:rPr>
      <w:t xml:space="preserve">June 27 - August 5, 2016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$80.00 PER CHILD </w:t>
    </w:r>
  </w:p>
  <w:p w:rsidR="00000000" w:rsidDel="00000000" w:rsidP="00000000" w:rsidRDefault="00000000" w:rsidRPr="00000000">
    <w:pPr>
      <w:contextualSpacing w:val="0"/>
    </w:pPr>
    <w:r w:rsidDel="00000000" w:rsidR="00000000" w:rsidRPr="00000000">
      <w:rPr>
        <w:rFonts w:ascii="Calibri" w:cs="Calibri" w:eastAsia="Calibri" w:hAnsi="Calibri"/>
        <w:b w:val="1"/>
        <w:sz w:val="22"/>
        <w:szCs w:val="22"/>
        <w:rtl w:val="0"/>
      </w:rPr>
      <w:t xml:space="preserve">NON-REFUNDABLE REGISTRATION FEE*</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b w:val="1"/>
        <w:i w:val="1"/>
        <w:sz w:val="20"/>
        <w:szCs w:val="20"/>
        <w:rtl w:val="0"/>
      </w:rPr>
      <w:t xml:space="preserve">Additional program fees are based on household income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vertAlign w:val="baseline"/>
      </w:rPr>
    </w:lvl>
    <w:lvl w:ilvl="1">
      <w:start w:val="1"/>
      <w:numFmt w:val="bullet"/>
      <w:lvlText w:val="o"/>
      <w:lvlJc w:val="left"/>
      <w:pPr>
        <w:ind w:left="1440" w:firstLine="2520"/>
      </w:pPr>
      <w:rPr>
        <w:rFonts w:ascii="Arial" w:cs="Arial" w:eastAsia="Arial" w:hAnsi="Arial"/>
        <w:vertAlign w:val="baseline"/>
      </w:rPr>
    </w:lvl>
    <w:lvl w:ilvl="2">
      <w:start w:val="1"/>
      <w:numFmt w:val="bullet"/>
      <w:lvlText w:val="▪"/>
      <w:lvlJc w:val="left"/>
      <w:pPr>
        <w:ind w:left="2160" w:firstLine="3960"/>
      </w:pPr>
      <w:rPr>
        <w:rFonts w:ascii="Arial" w:cs="Arial" w:eastAsia="Arial" w:hAnsi="Arial"/>
        <w:vertAlign w:val="baseline"/>
      </w:rPr>
    </w:lvl>
    <w:lvl w:ilvl="3">
      <w:start w:val="1"/>
      <w:numFmt w:val="bullet"/>
      <w:lvlText w:val="●"/>
      <w:lvlJc w:val="left"/>
      <w:pPr>
        <w:ind w:left="2880" w:firstLine="5400"/>
      </w:pPr>
      <w:rPr>
        <w:rFonts w:ascii="Arial" w:cs="Arial" w:eastAsia="Arial" w:hAnsi="Arial"/>
        <w:vertAlign w:val="baseline"/>
      </w:rPr>
    </w:lvl>
    <w:lvl w:ilvl="4">
      <w:start w:val="1"/>
      <w:numFmt w:val="bullet"/>
      <w:lvlText w:val="o"/>
      <w:lvlJc w:val="left"/>
      <w:pPr>
        <w:ind w:left="3600" w:firstLine="6840"/>
      </w:pPr>
      <w:rPr>
        <w:rFonts w:ascii="Arial" w:cs="Arial" w:eastAsia="Arial" w:hAnsi="Arial"/>
        <w:vertAlign w:val="baseline"/>
      </w:rPr>
    </w:lvl>
    <w:lvl w:ilvl="5">
      <w:start w:val="1"/>
      <w:numFmt w:val="bullet"/>
      <w:lvlText w:val="▪"/>
      <w:lvlJc w:val="left"/>
      <w:pPr>
        <w:ind w:left="4320" w:firstLine="8280"/>
      </w:pPr>
      <w:rPr>
        <w:rFonts w:ascii="Arial" w:cs="Arial" w:eastAsia="Arial" w:hAnsi="Arial"/>
        <w:vertAlign w:val="baseline"/>
      </w:rPr>
    </w:lvl>
    <w:lvl w:ilvl="6">
      <w:start w:val="1"/>
      <w:numFmt w:val="bullet"/>
      <w:lvlText w:val="●"/>
      <w:lvlJc w:val="left"/>
      <w:pPr>
        <w:ind w:left="5040" w:firstLine="9720"/>
      </w:pPr>
      <w:rPr>
        <w:rFonts w:ascii="Arial" w:cs="Arial" w:eastAsia="Arial" w:hAnsi="Arial"/>
        <w:vertAlign w:val="baseline"/>
      </w:rPr>
    </w:lvl>
    <w:lvl w:ilvl="7">
      <w:start w:val="1"/>
      <w:numFmt w:val="bullet"/>
      <w:lvlText w:val="o"/>
      <w:lvlJc w:val="left"/>
      <w:pPr>
        <w:ind w:left="5760" w:firstLine="11160"/>
      </w:pPr>
      <w:rPr>
        <w:rFonts w:ascii="Arial" w:cs="Arial" w:eastAsia="Arial" w:hAnsi="Arial"/>
        <w:vertAlign w:val="baseline"/>
      </w:rPr>
    </w:lvl>
    <w:lvl w:ilvl="8">
      <w:start w:val="1"/>
      <w:numFmt w:val="bullet"/>
      <w:lvlText w:val="▪"/>
      <w:lvlJc w:val="left"/>
      <w:pPr>
        <w:ind w:left="6480" w:firstLine="1260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color w:val="000000"/>
      <w:sz w:val="28"/>
      <w:szCs w:val="28"/>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6.png"/><Relationship Id="rId6" Type="http://schemas.openxmlformats.org/officeDocument/2006/relationships/image" Target="media/image08.png"/><Relationship Id="rId7" Type="http://schemas.openxmlformats.org/officeDocument/2006/relationships/image" Target="media/image10.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7.jpg"/><Relationship Id="rId2" Type="http://schemas.openxmlformats.org/officeDocument/2006/relationships/image" Target="media/image04.png"/></Relationships>
</file>

<file path=word/_rels/header2.xml.rels><?xml version="1.0" encoding="UTF-8" standalone="yes"?><Relationships xmlns="http://schemas.openxmlformats.org/package/2006/relationships"><Relationship Id="rId1" Type="http://schemas.openxmlformats.org/officeDocument/2006/relationships/image" Target="media/image05.jpg"/></Relationships>
</file>